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6E1A2D" w:rsidRPr="00335F5B" w:rsidRDefault="005D75C3" w:rsidP="009E1E2B">
      <w:pPr>
        <w:pStyle w:val="Nadpis1"/>
        <w:spacing w:before="0"/>
        <w:ind w:left="284"/>
        <w:rPr>
          <w:color w:val="F79646" w:themeColor="accent6"/>
          <w:sz w:val="36"/>
          <w:szCs w:val="40"/>
        </w:rPr>
      </w:pPr>
      <w:r w:rsidRPr="00335F5B">
        <w:rPr>
          <w:color w:val="F79646" w:themeColor="accent6"/>
          <w:sz w:val="36"/>
          <w:szCs w:val="40"/>
        </w:rPr>
        <w:t xml:space="preserve">Prehlásenie </w:t>
      </w:r>
      <w:r w:rsidR="00335F5B" w:rsidRPr="00335F5B">
        <w:rPr>
          <w:color w:val="F79646" w:themeColor="accent6"/>
          <w:sz w:val="36"/>
          <w:szCs w:val="40"/>
        </w:rPr>
        <w:t>Odborne spôsobilej osoby</w:t>
      </w:r>
      <w:r w:rsidR="00C0549D">
        <w:rPr>
          <w:color w:val="F79646" w:themeColor="accent6"/>
          <w:sz w:val="36"/>
          <w:szCs w:val="40"/>
        </w:rPr>
        <w:t xml:space="preserve"> o výpočte MÚ</w:t>
      </w:r>
    </w:p>
    <w:p w:rsidR="009E1E2B" w:rsidRDefault="009E1E2B" w:rsidP="009E1E2B">
      <w:pPr>
        <w:rPr>
          <w:sz w:val="18"/>
        </w:rPr>
      </w:pPr>
    </w:p>
    <w:p w:rsidR="00883359" w:rsidRPr="00883359" w:rsidRDefault="00883359" w:rsidP="00883359">
      <w:pPr>
        <w:spacing w:after="160" w:line="256" w:lineRule="auto"/>
        <w:rPr>
          <w:rFonts w:asciiTheme="minorHAnsi" w:hAnsiTheme="minorHAnsi" w:cstheme="minorHAnsi"/>
          <w:iCs/>
        </w:rPr>
      </w:pPr>
      <w:r w:rsidRPr="00883359">
        <w:rPr>
          <w:rFonts w:asciiTheme="minorHAnsi" w:hAnsiTheme="minorHAnsi" w:cstheme="minorHAnsi"/>
        </w:rPr>
        <w:t>Nižšie uvádzam výpočet merateľných ukazovateľov</w:t>
      </w:r>
      <w:r w:rsidR="00715ADF">
        <w:rPr>
          <w:rFonts w:asciiTheme="minorHAnsi" w:hAnsiTheme="minorHAnsi" w:cstheme="minorHAnsi"/>
        </w:rPr>
        <w:t xml:space="preserve"> pre objekt </w:t>
      </w:r>
      <w:r w:rsidR="00715ADF">
        <w:rPr>
          <w:rFonts w:ascii="Arial,Bold" w:eastAsia="Times New Roman" w:hAnsi="Arial,Bold" w:cs="Arial,Bold"/>
          <w:b/>
          <w:bCs/>
          <w:sz w:val="20"/>
          <w:szCs w:val="20"/>
          <w:lang w:eastAsia="sk-SK"/>
        </w:rPr>
        <w:t>Svet zdravia Nemocnica Topoľčany, a.s.</w:t>
      </w:r>
      <w:r w:rsidR="00715ADF">
        <w:rPr>
          <w:rFonts w:asciiTheme="minorHAnsi" w:hAnsiTheme="minorHAnsi" w:cstheme="minorHAnsi"/>
        </w:rPr>
        <w:t>:</w:t>
      </w:r>
      <w:r w:rsidRPr="00883359">
        <w:rPr>
          <w:rFonts w:asciiTheme="minorHAnsi" w:hAnsiTheme="minorHAnsi" w:cstheme="minorHAnsi"/>
        </w:rPr>
        <w:t xml:space="preserve"> </w:t>
      </w:r>
      <w:r w:rsidRPr="00883359">
        <w:rPr>
          <w:rFonts w:asciiTheme="minorHAnsi" w:hAnsiTheme="minorHAnsi" w:cstheme="minorHAnsi"/>
          <w:iCs/>
        </w:rPr>
        <w:t>Odhadované ročné zníženie emisií skleníkových plynov a Zníženie ročne spotreby primárnej energie vo verejných budovách:</w:t>
      </w:r>
    </w:p>
    <w:p w:rsidR="00883359" w:rsidRPr="007E7455" w:rsidRDefault="007E7455" w:rsidP="00883359">
      <w:pPr>
        <w:spacing w:after="160" w:line="256" w:lineRule="auto"/>
        <w:rPr>
          <w:rFonts w:asciiTheme="minorHAnsi" w:hAnsiTheme="minorHAnsi" w:cstheme="minorHAnsi"/>
          <w:b/>
          <w:iCs/>
          <w:caps/>
        </w:rPr>
      </w:pPr>
      <w:r w:rsidRPr="007E7455">
        <w:rPr>
          <w:rFonts w:asciiTheme="minorHAnsi" w:hAnsiTheme="minorHAnsi" w:cstheme="minorHAnsi"/>
          <w:b/>
          <w:iCs/>
          <w:caps/>
        </w:rPr>
        <w:t>Primárna energia</w:t>
      </w:r>
      <w:r>
        <w:rPr>
          <w:rFonts w:asciiTheme="minorHAnsi" w:hAnsiTheme="minorHAnsi" w:cstheme="minorHAnsi"/>
          <w:b/>
          <w:iCs/>
          <w:caps/>
        </w:rPr>
        <w:t>:</w:t>
      </w:r>
    </w:p>
    <w:p w:rsidR="007007D5" w:rsidRPr="007007D5" w:rsidRDefault="007007D5" w:rsidP="007007D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 xml:space="preserve">Pôvodný stav: </w:t>
      </w:r>
    </w:p>
    <w:p w:rsidR="007007D5" w:rsidRPr="007007D5" w:rsidRDefault="007007D5" w:rsidP="007007D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Budova má</w:t>
      </w:r>
      <w:r w:rsidR="00F065C3"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podlahovú plochu </w:t>
      </w:r>
      <w:r w:rsidR="00715ADF">
        <w:rPr>
          <w:rFonts w:asciiTheme="minorHAnsi" w:hAnsiTheme="minorHAnsi" w:cstheme="minorHAnsi"/>
          <w:b/>
          <w:iCs/>
        </w:rPr>
        <w:t>9314,13</w:t>
      </w:r>
      <w:r w:rsidRPr="007007D5">
        <w:rPr>
          <w:rFonts w:asciiTheme="minorHAnsi" w:hAnsiTheme="minorHAnsi" w:cstheme="minorHAnsi"/>
          <w:iCs/>
        </w:rPr>
        <w:t xml:space="preserve"> m2 a ročnú spotrebu energií </w:t>
      </w:r>
      <w:r w:rsidR="00715ADF">
        <w:rPr>
          <w:rFonts w:asciiTheme="minorHAnsi" w:hAnsiTheme="minorHAnsi" w:cstheme="minorHAnsi"/>
          <w:b/>
          <w:iCs/>
        </w:rPr>
        <w:t>910 083,64</w:t>
      </w:r>
      <w:r w:rsidR="00F065C3"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kWh/rok, čo je </w:t>
      </w:r>
      <w:r w:rsidR="00715ADF">
        <w:rPr>
          <w:rFonts w:asciiTheme="minorHAnsi" w:hAnsiTheme="minorHAnsi" w:cstheme="minorHAnsi"/>
          <w:b/>
          <w:iCs/>
        </w:rPr>
        <w:t>97,71</w:t>
      </w:r>
      <w:r w:rsidRPr="007007D5">
        <w:rPr>
          <w:rFonts w:asciiTheme="minorHAnsi" w:hAnsiTheme="minorHAnsi" w:cstheme="minorHAnsi"/>
          <w:iCs/>
        </w:rPr>
        <w:t xml:space="preserve"> kWh/m2 (</w:t>
      </w:r>
      <w:r w:rsidR="00715ADF">
        <w:rPr>
          <w:rFonts w:asciiTheme="minorHAnsi" w:hAnsiTheme="minorHAnsi" w:cstheme="minorHAnsi"/>
          <w:iCs/>
        </w:rPr>
        <w:t>910083,64</w:t>
      </w:r>
      <w:r w:rsidRPr="007007D5">
        <w:rPr>
          <w:rFonts w:asciiTheme="minorHAnsi" w:hAnsiTheme="minorHAnsi" w:cstheme="minorHAnsi"/>
          <w:iCs/>
        </w:rPr>
        <w:t xml:space="preserve"> : </w:t>
      </w:r>
      <w:r w:rsidR="00715ADF">
        <w:rPr>
          <w:rFonts w:asciiTheme="minorHAnsi" w:hAnsiTheme="minorHAnsi" w:cstheme="minorHAnsi"/>
          <w:iCs/>
        </w:rPr>
        <w:t>9314,13</w:t>
      </w:r>
      <w:r w:rsidRPr="007007D5">
        <w:rPr>
          <w:rFonts w:asciiTheme="minorHAnsi" w:hAnsiTheme="minorHAnsi" w:cstheme="minorHAnsi"/>
          <w:iCs/>
        </w:rPr>
        <w:t xml:space="preserve"> = </w:t>
      </w:r>
      <w:r w:rsidR="00715ADF">
        <w:rPr>
          <w:rFonts w:asciiTheme="minorHAnsi" w:hAnsiTheme="minorHAnsi" w:cstheme="minorHAnsi"/>
          <w:iCs/>
        </w:rPr>
        <w:t>97,71</w:t>
      </w:r>
      <w:r w:rsidRPr="007007D5">
        <w:rPr>
          <w:rFonts w:asciiTheme="minorHAnsi" w:hAnsiTheme="minorHAnsi" w:cstheme="minorHAnsi"/>
          <w:iCs/>
        </w:rPr>
        <w:t xml:space="preserve">). </w:t>
      </w:r>
    </w:p>
    <w:p w:rsidR="007007D5" w:rsidRPr="007007D5" w:rsidRDefault="007007D5" w:rsidP="007007D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 xml:space="preserve">Nový stav: </w:t>
      </w:r>
    </w:p>
    <w:p w:rsidR="007007D5" w:rsidRPr="007007D5" w:rsidRDefault="007007D5" w:rsidP="007007D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Budova bude mať po zrealizovaní projektu novú podlahovú plochu</w:t>
      </w:r>
      <w:r w:rsidR="00F065C3">
        <w:rPr>
          <w:rFonts w:asciiTheme="minorHAnsi" w:hAnsiTheme="minorHAnsi" w:cstheme="minorHAnsi"/>
          <w:iCs/>
        </w:rPr>
        <w:t xml:space="preserve"> </w:t>
      </w:r>
      <w:r w:rsidR="00715ADF">
        <w:rPr>
          <w:rFonts w:asciiTheme="minorHAnsi" w:hAnsiTheme="minorHAnsi" w:cstheme="minorHAnsi"/>
          <w:b/>
          <w:iCs/>
        </w:rPr>
        <w:t>9314,13</w:t>
      </w:r>
      <w:r w:rsidRPr="007007D5">
        <w:rPr>
          <w:rFonts w:asciiTheme="minorHAnsi" w:hAnsiTheme="minorHAnsi" w:cstheme="minorHAnsi"/>
          <w:iCs/>
        </w:rPr>
        <w:t xml:space="preserve"> m2 a ročnú spotrebu energií </w:t>
      </w:r>
      <w:r w:rsidR="00715ADF">
        <w:rPr>
          <w:rFonts w:asciiTheme="minorHAnsi" w:hAnsiTheme="minorHAnsi" w:cstheme="minorHAnsi"/>
          <w:b/>
          <w:iCs/>
        </w:rPr>
        <w:t>576 172,08</w:t>
      </w:r>
      <w:r w:rsidRPr="007007D5">
        <w:rPr>
          <w:rFonts w:asciiTheme="minorHAnsi" w:hAnsiTheme="minorHAnsi" w:cstheme="minorHAnsi"/>
          <w:iCs/>
        </w:rPr>
        <w:t xml:space="preserve"> kWh/rok, čo je </w:t>
      </w:r>
      <w:r w:rsidR="00715ADF">
        <w:rPr>
          <w:rFonts w:asciiTheme="minorHAnsi" w:hAnsiTheme="minorHAnsi" w:cstheme="minorHAnsi"/>
          <w:b/>
          <w:iCs/>
        </w:rPr>
        <w:t>61,86</w:t>
      </w:r>
      <w:r w:rsidRPr="007007D5">
        <w:rPr>
          <w:rFonts w:asciiTheme="minorHAnsi" w:hAnsiTheme="minorHAnsi" w:cstheme="minorHAnsi"/>
          <w:iCs/>
        </w:rPr>
        <w:t xml:space="preserve"> kWh/m2 (</w:t>
      </w:r>
      <w:r w:rsidR="00715ADF">
        <w:rPr>
          <w:rFonts w:asciiTheme="minorHAnsi" w:hAnsiTheme="minorHAnsi" w:cstheme="minorHAnsi"/>
          <w:iCs/>
        </w:rPr>
        <w:t>576172,08</w:t>
      </w:r>
      <w:r w:rsidRPr="007007D5">
        <w:rPr>
          <w:rFonts w:asciiTheme="minorHAnsi" w:hAnsiTheme="minorHAnsi" w:cstheme="minorHAnsi"/>
          <w:iCs/>
        </w:rPr>
        <w:t xml:space="preserve"> : </w:t>
      </w:r>
      <w:r w:rsidR="00715ADF">
        <w:rPr>
          <w:rFonts w:asciiTheme="minorHAnsi" w:hAnsiTheme="minorHAnsi" w:cstheme="minorHAnsi"/>
          <w:iCs/>
        </w:rPr>
        <w:t>9314,13</w:t>
      </w:r>
      <w:r w:rsidR="00F065C3"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= </w:t>
      </w:r>
      <w:r w:rsidR="00715ADF">
        <w:rPr>
          <w:rFonts w:asciiTheme="minorHAnsi" w:hAnsiTheme="minorHAnsi" w:cstheme="minorHAnsi"/>
          <w:iCs/>
        </w:rPr>
        <w:t>61,86</w:t>
      </w:r>
      <w:r w:rsidRPr="007007D5">
        <w:rPr>
          <w:rFonts w:asciiTheme="minorHAnsi" w:hAnsiTheme="minorHAnsi" w:cstheme="minorHAnsi"/>
          <w:iCs/>
        </w:rPr>
        <w:t xml:space="preserve">) </w:t>
      </w:r>
    </w:p>
    <w:p w:rsidR="00DD0865" w:rsidRDefault="00715ADF" w:rsidP="007007D5">
      <w:pPr>
        <w:spacing w:after="12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>910 083,64</w:t>
      </w:r>
      <w:r w:rsidR="007007D5" w:rsidRPr="007007D5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–</w:t>
      </w:r>
      <w:r w:rsidR="007007D5" w:rsidRPr="007007D5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576 172,08</w:t>
      </w:r>
      <w:r w:rsidR="007007D5" w:rsidRPr="007007D5">
        <w:rPr>
          <w:rFonts w:asciiTheme="minorHAnsi" w:hAnsiTheme="minorHAnsi" w:cstheme="minorHAnsi"/>
          <w:iCs/>
        </w:rPr>
        <w:t xml:space="preserve"> = </w:t>
      </w:r>
      <w:r>
        <w:rPr>
          <w:rFonts w:asciiTheme="minorHAnsi" w:hAnsiTheme="minorHAnsi" w:cstheme="minorHAnsi"/>
          <w:iCs/>
        </w:rPr>
        <w:t>333 911,56</w:t>
      </w:r>
      <w:r w:rsidR="007007D5" w:rsidRPr="007007D5">
        <w:rPr>
          <w:rFonts w:asciiTheme="minorHAnsi" w:hAnsiTheme="minorHAnsi" w:cstheme="minorHAnsi"/>
          <w:iCs/>
        </w:rPr>
        <w:t xml:space="preserve"> kWh/rok – zníženie oproti pôvodnej hodnote </w:t>
      </w:r>
    </w:p>
    <w:p w:rsidR="00F127A9" w:rsidRDefault="007007D5" w:rsidP="007007D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čiže cieľov</w:t>
      </w:r>
      <w:r w:rsidR="00F065C3">
        <w:rPr>
          <w:rFonts w:asciiTheme="minorHAnsi" w:hAnsiTheme="minorHAnsi" w:cstheme="minorHAnsi"/>
          <w:iCs/>
        </w:rPr>
        <w:t>á</w:t>
      </w:r>
      <w:r w:rsidRPr="007007D5">
        <w:rPr>
          <w:rFonts w:asciiTheme="minorHAnsi" w:hAnsiTheme="minorHAnsi" w:cstheme="minorHAnsi"/>
          <w:iCs/>
        </w:rPr>
        <w:t xml:space="preserve"> hodnot</w:t>
      </w:r>
      <w:r w:rsidR="00F065C3">
        <w:rPr>
          <w:rFonts w:asciiTheme="minorHAnsi" w:hAnsiTheme="minorHAnsi" w:cstheme="minorHAnsi"/>
          <w:iCs/>
        </w:rPr>
        <w:t>a</w:t>
      </w:r>
      <w:r w:rsidRPr="007007D5">
        <w:rPr>
          <w:rFonts w:asciiTheme="minorHAnsi" w:hAnsiTheme="minorHAnsi" w:cstheme="minorHAnsi"/>
          <w:iCs/>
        </w:rPr>
        <w:t xml:space="preserve"> predmetného merateľného ukazovateľa</w:t>
      </w:r>
      <w:r w:rsidR="00F065C3">
        <w:rPr>
          <w:rFonts w:asciiTheme="minorHAnsi" w:hAnsiTheme="minorHAnsi" w:cstheme="minorHAnsi"/>
          <w:iCs/>
        </w:rPr>
        <w:t xml:space="preserve"> je</w:t>
      </w:r>
      <w:r w:rsidR="00DD0865">
        <w:rPr>
          <w:rFonts w:asciiTheme="minorHAnsi" w:hAnsiTheme="minorHAnsi" w:cstheme="minorHAnsi"/>
          <w:iCs/>
        </w:rPr>
        <w:t xml:space="preserve"> </w:t>
      </w:r>
      <w:r w:rsidR="00F065C3" w:rsidRPr="007E7455">
        <w:rPr>
          <w:rFonts w:asciiTheme="minorHAnsi" w:hAnsiTheme="minorHAnsi" w:cstheme="minorHAnsi"/>
          <w:b/>
          <w:iCs/>
          <w:u w:val="single"/>
        </w:rPr>
        <w:t>3</w:t>
      </w:r>
      <w:r w:rsidR="00715ADF">
        <w:rPr>
          <w:rFonts w:asciiTheme="minorHAnsi" w:hAnsiTheme="minorHAnsi" w:cstheme="minorHAnsi"/>
          <w:b/>
          <w:iCs/>
          <w:u w:val="single"/>
        </w:rPr>
        <w:t>33 911,56</w:t>
      </w:r>
      <w:r w:rsidRPr="007E7455">
        <w:rPr>
          <w:rFonts w:asciiTheme="minorHAnsi" w:hAnsiTheme="minorHAnsi" w:cstheme="minorHAnsi"/>
          <w:b/>
          <w:iCs/>
          <w:u w:val="single"/>
        </w:rPr>
        <w:t xml:space="preserve"> kWh/rok</w:t>
      </w:r>
      <w:r w:rsidR="00DD0865">
        <w:rPr>
          <w:rFonts w:asciiTheme="minorHAnsi" w:hAnsiTheme="minorHAnsi" w:cstheme="minorHAnsi"/>
          <w:b/>
          <w:iCs/>
          <w:u w:val="single"/>
        </w:rPr>
        <w:t xml:space="preserve">  (333,91 MWh/rok)</w:t>
      </w:r>
      <w:r w:rsidRPr="007007D5">
        <w:rPr>
          <w:rFonts w:asciiTheme="minorHAnsi" w:hAnsiTheme="minorHAnsi" w:cstheme="minorHAnsi"/>
          <w:iCs/>
        </w:rPr>
        <w:t>, čím došlo v konečnom dôsledku k zníženiu spotreby energie o</w:t>
      </w:r>
      <w:r w:rsidR="00715ADF">
        <w:rPr>
          <w:rFonts w:asciiTheme="minorHAnsi" w:hAnsiTheme="minorHAnsi" w:cstheme="minorHAnsi"/>
          <w:iCs/>
        </w:rPr>
        <w:t> </w:t>
      </w:r>
      <w:r w:rsidR="00F065C3">
        <w:rPr>
          <w:rFonts w:asciiTheme="minorHAnsi" w:hAnsiTheme="minorHAnsi" w:cstheme="minorHAnsi"/>
          <w:iCs/>
        </w:rPr>
        <w:t>3</w:t>
      </w:r>
      <w:r w:rsidR="00715ADF">
        <w:rPr>
          <w:rFonts w:asciiTheme="minorHAnsi" w:hAnsiTheme="minorHAnsi" w:cstheme="minorHAnsi"/>
          <w:iCs/>
        </w:rPr>
        <w:t>6,69</w:t>
      </w:r>
      <w:r w:rsidRPr="007007D5">
        <w:rPr>
          <w:rFonts w:asciiTheme="minorHAnsi" w:hAnsiTheme="minorHAnsi" w:cstheme="minorHAnsi"/>
          <w:iCs/>
        </w:rPr>
        <w:t>%.</w:t>
      </w:r>
    </w:p>
    <w:p w:rsidR="007007D5" w:rsidRDefault="007007D5" w:rsidP="007007D5">
      <w:pPr>
        <w:spacing w:after="120" w:line="240" w:lineRule="auto"/>
        <w:rPr>
          <w:rFonts w:asciiTheme="minorHAnsi" w:eastAsia="Times New Roman" w:hAnsiTheme="minorHAnsi" w:cstheme="minorHAnsi"/>
          <w:bCs/>
          <w:sz w:val="18"/>
          <w:lang w:eastAsia="sk-SK"/>
        </w:rPr>
      </w:pPr>
    </w:p>
    <w:p w:rsidR="007E7455" w:rsidRPr="007E7455" w:rsidRDefault="007E7455" w:rsidP="007E7455">
      <w:pPr>
        <w:spacing w:after="160" w:line="256" w:lineRule="auto"/>
        <w:rPr>
          <w:rFonts w:asciiTheme="minorHAnsi" w:hAnsiTheme="minorHAnsi" w:cstheme="minorHAnsi"/>
          <w:b/>
          <w:iCs/>
          <w:caps/>
        </w:rPr>
      </w:pPr>
      <w:r>
        <w:rPr>
          <w:rFonts w:asciiTheme="minorHAnsi" w:hAnsiTheme="minorHAnsi" w:cstheme="minorHAnsi"/>
          <w:b/>
          <w:iCs/>
          <w:caps/>
        </w:rPr>
        <w:t>CO2 emisie:</w:t>
      </w:r>
    </w:p>
    <w:p w:rsidR="007E7455" w:rsidRPr="007007D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 xml:space="preserve">Pôvodný stav: </w:t>
      </w:r>
    </w:p>
    <w:p w:rsidR="007E7455" w:rsidRPr="007007D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Budova má</w:t>
      </w:r>
      <w:r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podlahovú plochu </w:t>
      </w:r>
      <w:r w:rsidR="00715ADF">
        <w:rPr>
          <w:rFonts w:asciiTheme="minorHAnsi" w:hAnsiTheme="minorHAnsi" w:cstheme="minorHAnsi"/>
          <w:b/>
          <w:iCs/>
        </w:rPr>
        <w:t>9314,13</w:t>
      </w:r>
      <w:r w:rsidR="00715ADF" w:rsidRPr="007007D5"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>m2 a ročnú spotrebu e</w:t>
      </w:r>
      <w:r>
        <w:rPr>
          <w:rFonts w:asciiTheme="minorHAnsi" w:hAnsiTheme="minorHAnsi" w:cstheme="minorHAnsi"/>
          <w:iCs/>
        </w:rPr>
        <w:t xml:space="preserve">misií  </w:t>
      </w:r>
      <w:r w:rsidR="00715ADF" w:rsidRPr="00715ADF">
        <w:rPr>
          <w:rFonts w:asciiTheme="minorHAnsi" w:hAnsiTheme="minorHAnsi" w:cstheme="minorHAnsi"/>
          <w:b/>
          <w:iCs/>
        </w:rPr>
        <w:t>91 649,18</w:t>
      </w:r>
      <w:r>
        <w:rPr>
          <w:rFonts w:asciiTheme="minorHAnsi" w:hAnsiTheme="minorHAnsi" w:cstheme="minorHAnsi"/>
          <w:iCs/>
        </w:rPr>
        <w:t xml:space="preserve"> kg</w:t>
      </w:r>
      <w:r w:rsidRPr="007007D5">
        <w:rPr>
          <w:rFonts w:asciiTheme="minorHAnsi" w:hAnsiTheme="minorHAnsi" w:cstheme="minorHAnsi"/>
          <w:iCs/>
        </w:rPr>
        <w:t xml:space="preserve">, čo je </w:t>
      </w:r>
      <w:r w:rsidR="00715ADF">
        <w:rPr>
          <w:rFonts w:asciiTheme="minorHAnsi" w:hAnsiTheme="minorHAnsi" w:cstheme="minorHAnsi"/>
          <w:b/>
          <w:iCs/>
        </w:rPr>
        <w:t>9,83</w:t>
      </w:r>
      <w:r w:rsidRPr="007007D5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kg</w:t>
      </w:r>
      <w:r w:rsidRPr="007007D5">
        <w:rPr>
          <w:rFonts w:asciiTheme="minorHAnsi" w:hAnsiTheme="minorHAnsi" w:cstheme="minorHAnsi"/>
          <w:iCs/>
        </w:rPr>
        <w:t>/m2 (</w:t>
      </w:r>
      <w:r w:rsidR="00715ADF">
        <w:rPr>
          <w:rFonts w:asciiTheme="minorHAnsi" w:hAnsiTheme="minorHAnsi" w:cstheme="minorHAnsi"/>
          <w:iCs/>
        </w:rPr>
        <w:t>91649,18</w:t>
      </w:r>
      <w:r w:rsidRPr="007007D5">
        <w:rPr>
          <w:rFonts w:asciiTheme="minorHAnsi" w:hAnsiTheme="minorHAnsi" w:cstheme="minorHAnsi"/>
          <w:iCs/>
        </w:rPr>
        <w:t xml:space="preserve"> : </w:t>
      </w:r>
      <w:r w:rsidR="00715ADF">
        <w:rPr>
          <w:rFonts w:asciiTheme="minorHAnsi" w:hAnsiTheme="minorHAnsi" w:cstheme="minorHAnsi"/>
          <w:iCs/>
        </w:rPr>
        <w:t>9314,13</w:t>
      </w:r>
      <w:r w:rsidRPr="007007D5">
        <w:rPr>
          <w:rFonts w:asciiTheme="minorHAnsi" w:hAnsiTheme="minorHAnsi" w:cstheme="minorHAnsi"/>
          <w:iCs/>
        </w:rPr>
        <w:t xml:space="preserve"> = </w:t>
      </w:r>
      <w:r w:rsidR="00715ADF">
        <w:rPr>
          <w:rFonts w:asciiTheme="minorHAnsi" w:hAnsiTheme="minorHAnsi" w:cstheme="minorHAnsi"/>
          <w:iCs/>
        </w:rPr>
        <w:t>9,83</w:t>
      </w:r>
      <w:r w:rsidRPr="007007D5">
        <w:rPr>
          <w:rFonts w:asciiTheme="minorHAnsi" w:hAnsiTheme="minorHAnsi" w:cstheme="minorHAnsi"/>
          <w:iCs/>
        </w:rPr>
        <w:t xml:space="preserve">). </w:t>
      </w:r>
    </w:p>
    <w:p w:rsidR="007E7455" w:rsidRPr="007007D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 xml:space="preserve">Nový stav: </w:t>
      </w:r>
    </w:p>
    <w:p w:rsidR="007E7455" w:rsidRPr="007007D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Budova bude mať po zrealizovaní projektu novú podlahovú plochu</w:t>
      </w:r>
      <w:r>
        <w:rPr>
          <w:rFonts w:asciiTheme="minorHAnsi" w:hAnsiTheme="minorHAnsi" w:cstheme="minorHAnsi"/>
          <w:iCs/>
        </w:rPr>
        <w:t xml:space="preserve"> </w:t>
      </w:r>
      <w:r w:rsidR="00715ADF">
        <w:rPr>
          <w:rFonts w:asciiTheme="minorHAnsi" w:hAnsiTheme="minorHAnsi" w:cstheme="minorHAnsi"/>
          <w:b/>
          <w:iCs/>
        </w:rPr>
        <w:t>9314,13</w:t>
      </w:r>
      <w:r w:rsidR="00715ADF" w:rsidRPr="007007D5"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m2 a ročnú spotrebu </w:t>
      </w:r>
      <w:r>
        <w:rPr>
          <w:rFonts w:asciiTheme="minorHAnsi" w:hAnsiTheme="minorHAnsi" w:cstheme="minorHAnsi"/>
          <w:iCs/>
        </w:rPr>
        <w:t>emisií</w:t>
      </w:r>
      <w:r w:rsidRPr="007007D5">
        <w:rPr>
          <w:rFonts w:asciiTheme="minorHAnsi" w:hAnsiTheme="minorHAnsi" w:cstheme="minorHAnsi"/>
          <w:iCs/>
        </w:rPr>
        <w:t xml:space="preserve"> </w:t>
      </w:r>
      <w:r w:rsidR="00715ADF">
        <w:rPr>
          <w:rFonts w:asciiTheme="minorHAnsi" w:hAnsiTheme="minorHAnsi" w:cstheme="minorHAnsi"/>
          <w:b/>
          <w:iCs/>
        </w:rPr>
        <w:t>55 882,45</w:t>
      </w:r>
      <w:r w:rsidRPr="007007D5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kg,</w:t>
      </w:r>
      <w:r w:rsidRPr="007007D5">
        <w:rPr>
          <w:rFonts w:asciiTheme="minorHAnsi" w:hAnsiTheme="minorHAnsi" w:cstheme="minorHAnsi"/>
          <w:iCs/>
        </w:rPr>
        <w:t xml:space="preserve"> čo je </w:t>
      </w:r>
      <w:r w:rsidR="00715ADF" w:rsidRPr="00DD0865">
        <w:rPr>
          <w:rFonts w:asciiTheme="minorHAnsi" w:hAnsiTheme="minorHAnsi" w:cstheme="minorHAnsi"/>
          <w:b/>
          <w:iCs/>
        </w:rPr>
        <w:t>5,99</w:t>
      </w:r>
      <w:r w:rsidRPr="007007D5">
        <w:rPr>
          <w:rFonts w:asciiTheme="minorHAnsi" w:hAnsiTheme="minorHAnsi" w:cstheme="minorHAnsi"/>
          <w:iCs/>
        </w:rPr>
        <w:t xml:space="preserve"> </w:t>
      </w:r>
      <w:r>
        <w:rPr>
          <w:rFonts w:asciiTheme="minorHAnsi" w:hAnsiTheme="minorHAnsi" w:cstheme="minorHAnsi"/>
          <w:iCs/>
        </w:rPr>
        <w:t>kg</w:t>
      </w:r>
      <w:r w:rsidRPr="007007D5">
        <w:rPr>
          <w:rFonts w:asciiTheme="minorHAnsi" w:hAnsiTheme="minorHAnsi" w:cstheme="minorHAnsi"/>
          <w:iCs/>
        </w:rPr>
        <w:t xml:space="preserve">/m2 </w:t>
      </w:r>
      <w:r>
        <w:rPr>
          <w:rFonts w:asciiTheme="minorHAnsi" w:hAnsiTheme="minorHAnsi" w:cstheme="minorHAnsi"/>
          <w:iCs/>
        </w:rPr>
        <w:t xml:space="preserve">  </w:t>
      </w:r>
      <w:r w:rsidRPr="007007D5">
        <w:rPr>
          <w:rFonts w:asciiTheme="minorHAnsi" w:hAnsiTheme="minorHAnsi" w:cstheme="minorHAnsi"/>
          <w:iCs/>
        </w:rPr>
        <w:t>(</w:t>
      </w:r>
      <w:r w:rsidR="00715ADF">
        <w:rPr>
          <w:rFonts w:asciiTheme="minorHAnsi" w:hAnsiTheme="minorHAnsi" w:cstheme="minorHAnsi"/>
          <w:iCs/>
        </w:rPr>
        <w:t>55882,45</w:t>
      </w:r>
      <w:r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: </w:t>
      </w:r>
      <w:r w:rsidR="00715ADF">
        <w:rPr>
          <w:rFonts w:asciiTheme="minorHAnsi" w:hAnsiTheme="minorHAnsi" w:cstheme="minorHAnsi"/>
          <w:iCs/>
        </w:rPr>
        <w:t>9314,13</w:t>
      </w:r>
      <w:r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 xml:space="preserve">= </w:t>
      </w:r>
      <w:r w:rsidR="00715ADF">
        <w:rPr>
          <w:rFonts w:asciiTheme="minorHAnsi" w:hAnsiTheme="minorHAnsi" w:cstheme="minorHAnsi"/>
          <w:iCs/>
        </w:rPr>
        <w:t>5,99</w:t>
      </w:r>
      <w:r w:rsidRPr="007007D5">
        <w:rPr>
          <w:rFonts w:asciiTheme="minorHAnsi" w:hAnsiTheme="minorHAnsi" w:cstheme="minorHAnsi"/>
          <w:iCs/>
        </w:rPr>
        <w:t xml:space="preserve">) </w:t>
      </w:r>
    </w:p>
    <w:p w:rsidR="00DD0865" w:rsidRDefault="00DD0865" w:rsidP="007E7455">
      <w:pPr>
        <w:spacing w:after="120" w:line="240" w:lineRule="auto"/>
        <w:rPr>
          <w:rFonts w:asciiTheme="minorHAnsi" w:hAnsiTheme="minorHAnsi" w:cstheme="minorHAnsi"/>
          <w:iCs/>
        </w:rPr>
      </w:pPr>
      <w:r>
        <w:rPr>
          <w:rFonts w:asciiTheme="minorHAnsi" w:hAnsiTheme="minorHAnsi" w:cstheme="minorHAnsi"/>
          <w:iCs/>
        </w:rPr>
        <w:t xml:space="preserve">91 649,18 – 55 882,45 </w:t>
      </w:r>
      <w:r w:rsidR="007E7455" w:rsidRPr="007007D5">
        <w:rPr>
          <w:rFonts w:asciiTheme="minorHAnsi" w:hAnsiTheme="minorHAnsi" w:cstheme="minorHAnsi"/>
          <w:iCs/>
        </w:rPr>
        <w:t xml:space="preserve">= </w:t>
      </w:r>
      <w:r>
        <w:rPr>
          <w:rFonts w:asciiTheme="minorHAnsi" w:hAnsiTheme="minorHAnsi" w:cstheme="minorHAnsi"/>
          <w:iCs/>
        </w:rPr>
        <w:t>35 766,72</w:t>
      </w:r>
      <w:r w:rsidR="007E7455" w:rsidRPr="007007D5">
        <w:rPr>
          <w:rFonts w:asciiTheme="minorHAnsi" w:hAnsiTheme="minorHAnsi" w:cstheme="minorHAnsi"/>
          <w:iCs/>
        </w:rPr>
        <w:t xml:space="preserve"> </w:t>
      </w:r>
      <w:r w:rsidR="007E7455">
        <w:rPr>
          <w:rFonts w:asciiTheme="minorHAnsi" w:hAnsiTheme="minorHAnsi" w:cstheme="minorHAnsi"/>
          <w:iCs/>
        </w:rPr>
        <w:t>kg</w:t>
      </w:r>
      <w:r w:rsidR="007E7455" w:rsidRPr="007007D5">
        <w:rPr>
          <w:rFonts w:asciiTheme="minorHAnsi" w:hAnsiTheme="minorHAnsi" w:cstheme="minorHAnsi"/>
          <w:iCs/>
        </w:rPr>
        <w:t xml:space="preserve"> – zníženie oproti pôvodnej hodnote </w:t>
      </w:r>
      <w:bookmarkStart w:id="0" w:name="_GoBack"/>
      <w:bookmarkEnd w:id="0"/>
    </w:p>
    <w:p w:rsidR="007E745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  <w:r w:rsidRPr="007007D5">
        <w:rPr>
          <w:rFonts w:asciiTheme="minorHAnsi" w:hAnsiTheme="minorHAnsi" w:cstheme="minorHAnsi"/>
          <w:iCs/>
        </w:rPr>
        <w:t>čiže cieľov</w:t>
      </w:r>
      <w:r>
        <w:rPr>
          <w:rFonts w:asciiTheme="minorHAnsi" w:hAnsiTheme="minorHAnsi" w:cstheme="minorHAnsi"/>
          <w:iCs/>
        </w:rPr>
        <w:t>á</w:t>
      </w:r>
      <w:r w:rsidRPr="007007D5">
        <w:rPr>
          <w:rFonts w:asciiTheme="minorHAnsi" w:hAnsiTheme="minorHAnsi" w:cstheme="minorHAnsi"/>
          <w:iCs/>
        </w:rPr>
        <w:t xml:space="preserve"> hodnot</w:t>
      </w:r>
      <w:r>
        <w:rPr>
          <w:rFonts w:asciiTheme="minorHAnsi" w:hAnsiTheme="minorHAnsi" w:cstheme="minorHAnsi"/>
          <w:iCs/>
        </w:rPr>
        <w:t>a</w:t>
      </w:r>
      <w:r w:rsidRPr="007007D5">
        <w:rPr>
          <w:rFonts w:asciiTheme="minorHAnsi" w:hAnsiTheme="minorHAnsi" w:cstheme="minorHAnsi"/>
          <w:iCs/>
        </w:rPr>
        <w:t xml:space="preserve"> predmetného merateľného ukazovateľa</w:t>
      </w:r>
      <w:r>
        <w:rPr>
          <w:rFonts w:asciiTheme="minorHAnsi" w:hAnsiTheme="minorHAnsi" w:cstheme="minorHAnsi"/>
          <w:iCs/>
        </w:rPr>
        <w:t xml:space="preserve"> je</w:t>
      </w:r>
      <w:r w:rsidR="00DD0865">
        <w:rPr>
          <w:rFonts w:asciiTheme="minorHAnsi" w:hAnsiTheme="minorHAnsi" w:cstheme="minorHAnsi"/>
          <w:iCs/>
        </w:rPr>
        <w:t xml:space="preserve"> </w:t>
      </w:r>
      <w:r w:rsidRPr="007E7455">
        <w:rPr>
          <w:rFonts w:asciiTheme="minorHAnsi" w:hAnsiTheme="minorHAnsi" w:cstheme="minorHAnsi"/>
          <w:b/>
          <w:iCs/>
          <w:u w:val="single"/>
        </w:rPr>
        <w:t xml:space="preserve"> </w:t>
      </w:r>
      <w:r w:rsidR="00DD0865">
        <w:rPr>
          <w:rFonts w:asciiTheme="minorHAnsi" w:hAnsiTheme="minorHAnsi" w:cstheme="minorHAnsi"/>
          <w:b/>
          <w:iCs/>
          <w:u w:val="single"/>
        </w:rPr>
        <w:t>35 766,72</w:t>
      </w:r>
      <w:r w:rsidRPr="007E7455">
        <w:rPr>
          <w:rFonts w:asciiTheme="minorHAnsi" w:hAnsiTheme="minorHAnsi" w:cstheme="minorHAnsi"/>
          <w:b/>
          <w:iCs/>
          <w:u w:val="single"/>
        </w:rPr>
        <w:t xml:space="preserve"> kg  (</w:t>
      </w:r>
      <w:r w:rsidR="00DD0865">
        <w:rPr>
          <w:rFonts w:asciiTheme="minorHAnsi" w:hAnsiTheme="minorHAnsi" w:cstheme="minorHAnsi"/>
          <w:b/>
          <w:iCs/>
          <w:u w:val="single"/>
        </w:rPr>
        <w:t>3</w:t>
      </w:r>
      <w:r w:rsidRPr="007E7455">
        <w:rPr>
          <w:rFonts w:asciiTheme="minorHAnsi" w:hAnsiTheme="minorHAnsi" w:cstheme="minorHAnsi"/>
          <w:b/>
          <w:iCs/>
          <w:u w:val="single"/>
        </w:rPr>
        <w:t>5,</w:t>
      </w:r>
      <w:r w:rsidR="00DD0865">
        <w:rPr>
          <w:rFonts w:asciiTheme="minorHAnsi" w:hAnsiTheme="minorHAnsi" w:cstheme="minorHAnsi"/>
          <w:b/>
          <w:iCs/>
          <w:u w:val="single"/>
        </w:rPr>
        <w:t>76</w:t>
      </w:r>
      <w:r w:rsidRPr="007E7455">
        <w:rPr>
          <w:rFonts w:asciiTheme="minorHAnsi" w:hAnsiTheme="minorHAnsi" w:cstheme="minorHAnsi"/>
          <w:b/>
          <w:iCs/>
          <w:u w:val="single"/>
        </w:rPr>
        <w:t xml:space="preserve"> t)</w:t>
      </w:r>
      <w:r>
        <w:rPr>
          <w:rFonts w:asciiTheme="minorHAnsi" w:hAnsiTheme="minorHAnsi" w:cstheme="minorHAnsi"/>
          <w:iCs/>
        </w:rPr>
        <w:t xml:space="preserve"> </w:t>
      </w:r>
      <w:r w:rsidRPr="007007D5">
        <w:rPr>
          <w:rFonts w:asciiTheme="minorHAnsi" w:hAnsiTheme="minorHAnsi" w:cstheme="minorHAnsi"/>
          <w:iCs/>
        </w:rPr>
        <w:t>, čím došlo v konečnom dôsledku k zníženiu spotreby energie o</w:t>
      </w:r>
      <w:r>
        <w:rPr>
          <w:rFonts w:asciiTheme="minorHAnsi" w:hAnsiTheme="minorHAnsi" w:cstheme="minorHAnsi"/>
          <w:iCs/>
        </w:rPr>
        <w:t> </w:t>
      </w:r>
      <w:r w:rsidR="00DD0865">
        <w:rPr>
          <w:rFonts w:asciiTheme="minorHAnsi" w:hAnsiTheme="minorHAnsi" w:cstheme="minorHAnsi"/>
          <w:iCs/>
        </w:rPr>
        <w:t>39</w:t>
      </w:r>
      <w:r w:rsidRPr="007007D5">
        <w:rPr>
          <w:rFonts w:asciiTheme="minorHAnsi" w:hAnsiTheme="minorHAnsi" w:cstheme="minorHAnsi"/>
          <w:iCs/>
        </w:rPr>
        <w:t>%.</w:t>
      </w:r>
    </w:p>
    <w:p w:rsidR="007E7455" w:rsidRDefault="007E7455" w:rsidP="007E7455">
      <w:pPr>
        <w:spacing w:after="120" w:line="240" w:lineRule="auto"/>
        <w:rPr>
          <w:rFonts w:asciiTheme="minorHAnsi" w:hAnsiTheme="minorHAnsi" w:cstheme="minorHAnsi"/>
          <w:iCs/>
        </w:rPr>
      </w:pPr>
    </w:p>
    <w:p w:rsidR="007A7860" w:rsidRPr="006B2EC8" w:rsidRDefault="00715ADF" w:rsidP="007A7860">
      <w:pPr>
        <w:spacing w:after="160" w:line="256" w:lineRule="auto"/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sk-SK"/>
        </w:rPr>
      </w:pPr>
      <w:r w:rsidRPr="00715ADF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sk-SK"/>
        </w:rPr>
        <w:t>Svet zdravia Nemocnica Topoľčany, a.s.</w:t>
      </w:r>
      <w:r w:rsidR="007A7860" w:rsidRPr="006B2EC8">
        <w:rPr>
          <w:rFonts w:asciiTheme="minorHAnsi" w:eastAsia="Times New Roman" w:hAnsiTheme="minorHAnsi" w:cstheme="minorHAnsi"/>
          <w:b/>
          <w:bCs/>
          <w:i/>
          <w:sz w:val="24"/>
          <w:u w:val="single"/>
          <w:lang w:eastAsia="sk-SK"/>
        </w:rPr>
        <w:t>:</w:t>
      </w:r>
    </w:p>
    <w:p w:rsidR="007A7860" w:rsidRDefault="00715ADF" w:rsidP="007A7860">
      <w:pPr>
        <w:spacing w:after="160" w:line="256" w:lineRule="auto"/>
        <w:rPr>
          <w:rFonts w:asciiTheme="minorHAnsi" w:eastAsia="Times New Roman" w:hAnsiTheme="minorHAnsi" w:cstheme="minorHAnsi"/>
          <w:bCs/>
          <w:lang w:eastAsia="sk-SK"/>
        </w:rPr>
      </w:pPr>
      <w:r w:rsidRPr="00715ADF">
        <w:drawing>
          <wp:inline distT="0" distB="0" distL="0" distR="0">
            <wp:extent cx="4809506" cy="1828800"/>
            <wp:effectExtent l="0" t="0" r="0" b="0"/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0021" cy="1832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3359" w:rsidRPr="00883359" w:rsidRDefault="0047751F" w:rsidP="00883359">
      <w:pPr>
        <w:spacing w:after="160" w:line="256" w:lineRule="auto"/>
        <w:rPr>
          <w:rFonts w:asciiTheme="minorHAnsi" w:hAnsiTheme="minorHAnsi" w:cstheme="minorHAnsi"/>
          <w:iCs/>
          <w:lang w:eastAsia="en-US"/>
        </w:rPr>
      </w:pPr>
      <w:r>
        <w:rPr>
          <w:rFonts w:asciiTheme="minorHAnsi" w:hAnsiTheme="minorHAnsi" w:cstheme="minorHAnsi"/>
          <w:iCs/>
        </w:rPr>
        <w:lastRenderedPageBreak/>
        <w:t xml:space="preserve">Hodnoty </w:t>
      </w:r>
      <w:r w:rsidRPr="00883359">
        <w:rPr>
          <w:rFonts w:asciiTheme="minorHAnsi" w:hAnsiTheme="minorHAnsi" w:cstheme="minorHAnsi"/>
          <w:iCs/>
        </w:rPr>
        <w:t>Celková podlahová plocha</w:t>
      </w:r>
      <w:r>
        <w:rPr>
          <w:rFonts w:asciiTheme="minorHAnsi" w:hAnsiTheme="minorHAnsi" w:cstheme="minorHAnsi"/>
          <w:iCs/>
        </w:rPr>
        <w:t xml:space="preserve">, </w:t>
      </w:r>
      <w:r w:rsidRPr="00883359">
        <w:rPr>
          <w:rFonts w:asciiTheme="minorHAnsi" w:eastAsia="Times New Roman" w:hAnsiTheme="minorHAnsi" w:cstheme="minorHAnsi"/>
          <w:bCs/>
          <w:lang w:eastAsia="sk-SK"/>
        </w:rPr>
        <w:t>Emisie CO2</w:t>
      </w:r>
      <w:r>
        <w:rPr>
          <w:rFonts w:asciiTheme="minorHAnsi" w:eastAsia="Times New Roman" w:hAnsiTheme="minorHAnsi" w:cstheme="minorHAnsi"/>
          <w:bCs/>
          <w:lang w:eastAsia="sk-SK"/>
        </w:rPr>
        <w:t xml:space="preserve">, </w:t>
      </w:r>
      <w:r w:rsidRPr="007A7860">
        <w:rPr>
          <w:rFonts w:asciiTheme="minorHAnsi" w:eastAsia="Times New Roman" w:hAnsiTheme="minorHAnsi" w:cstheme="minorHAnsi"/>
          <w:bCs/>
          <w:lang w:eastAsia="sk-SK"/>
        </w:rPr>
        <w:t>Primárna energia</w:t>
      </w:r>
      <w:r>
        <w:rPr>
          <w:rFonts w:asciiTheme="minorHAnsi" w:eastAsia="Times New Roman" w:hAnsiTheme="minorHAnsi" w:cstheme="minorHAnsi"/>
          <w:bCs/>
          <w:lang w:eastAsia="sk-SK"/>
        </w:rPr>
        <w:t xml:space="preserve"> sú odčítané z Projektového energetick</w:t>
      </w:r>
      <w:r w:rsidR="00E16B53">
        <w:rPr>
          <w:rFonts w:asciiTheme="minorHAnsi" w:eastAsia="Times New Roman" w:hAnsiTheme="minorHAnsi" w:cstheme="minorHAnsi"/>
          <w:bCs/>
          <w:lang w:eastAsia="sk-SK"/>
        </w:rPr>
        <w:t>ého hodnotenia z tabuliek v Prílohách.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54"/>
        <w:gridCol w:w="2816"/>
        <w:gridCol w:w="1692"/>
        <w:gridCol w:w="2254"/>
      </w:tblGrid>
      <w:tr w:rsidR="00883359" w:rsidRPr="00883359" w:rsidTr="00E16B53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883359" w:rsidP="00E16B53">
            <w:pPr>
              <w:spacing w:after="0" w:line="256" w:lineRule="auto"/>
              <w:rPr>
                <w:rFonts w:cstheme="minorHAnsi"/>
                <w:iCs/>
                <w:lang w:eastAsia="en-US"/>
              </w:rPr>
            </w:pPr>
            <w:r w:rsidRPr="00883359">
              <w:rPr>
                <w:rFonts w:cstheme="minorHAnsi"/>
                <w:iCs/>
              </w:rPr>
              <w:t xml:space="preserve">Nemocnica </w:t>
            </w:r>
            <w:r w:rsidR="00715ADF">
              <w:rPr>
                <w:rFonts w:cstheme="minorHAnsi"/>
                <w:iCs/>
              </w:rPr>
              <w:t>Topoľčany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883359" w:rsidP="00E16B53">
            <w:pPr>
              <w:spacing w:after="0" w:line="256" w:lineRule="auto"/>
              <w:rPr>
                <w:rFonts w:cstheme="minorHAnsi"/>
                <w:iCs/>
                <w:lang w:eastAsia="en-US"/>
              </w:rPr>
            </w:pPr>
            <w:r w:rsidRPr="00883359">
              <w:rPr>
                <w:rFonts w:cstheme="minorHAnsi"/>
                <w:iCs/>
              </w:rPr>
              <w:t>Odhadované ročné zníženie emisií skleníkových plynov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883359" w:rsidP="00E16B53">
            <w:pPr>
              <w:spacing w:after="0" w:line="256" w:lineRule="auto"/>
              <w:jc w:val="both"/>
              <w:rPr>
                <w:rFonts w:cstheme="minorHAnsi"/>
                <w:iCs/>
                <w:u w:val="single"/>
                <w:lang w:eastAsia="en-US"/>
              </w:rPr>
            </w:pPr>
            <w:r w:rsidRPr="00883359">
              <w:rPr>
                <w:rFonts w:cstheme="minorHAnsi"/>
                <w:iCs/>
              </w:rPr>
              <w:t xml:space="preserve">t </w:t>
            </w:r>
            <w:proofErr w:type="spellStart"/>
            <w:r w:rsidRPr="00883359">
              <w:rPr>
                <w:rFonts w:cstheme="minorHAnsi"/>
                <w:iCs/>
              </w:rPr>
              <w:t>ekviv</w:t>
            </w:r>
            <w:proofErr w:type="spellEnd"/>
            <w:r w:rsidRPr="00883359">
              <w:rPr>
                <w:rFonts w:cstheme="minorHAnsi"/>
                <w:iCs/>
              </w:rPr>
              <w:t>. CO2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83359" w:rsidRPr="00883359" w:rsidRDefault="00715ADF" w:rsidP="00E16B53">
            <w:pPr>
              <w:spacing w:after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35,76</w:t>
            </w:r>
          </w:p>
          <w:p w:rsidR="00883359" w:rsidRPr="00883359" w:rsidRDefault="00883359" w:rsidP="00E16B53">
            <w:pPr>
              <w:spacing w:after="0" w:line="256" w:lineRule="auto"/>
              <w:jc w:val="both"/>
              <w:rPr>
                <w:rFonts w:cstheme="minorHAnsi"/>
                <w:iCs/>
                <w:lang w:eastAsia="en-US"/>
              </w:rPr>
            </w:pPr>
          </w:p>
        </w:tc>
      </w:tr>
      <w:tr w:rsidR="00883359" w:rsidRPr="00883359" w:rsidTr="00E16B53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F127A9" w:rsidP="00E16B53">
            <w:pPr>
              <w:spacing w:after="0" w:line="256" w:lineRule="auto"/>
              <w:rPr>
                <w:rFonts w:cstheme="minorHAnsi"/>
                <w:iCs/>
                <w:lang w:eastAsia="en-US"/>
              </w:rPr>
            </w:pPr>
            <w:r w:rsidRPr="00883359">
              <w:rPr>
                <w:rFonts w:cstheme="minorHAnsi"/>
                <w:iCs/>
              </w:rPr>
              <w:t xml:space="preserve">Nemocnica </w:t>
            </w:r>
            <w:r w:rsidR="00715ADF">
              <w:rPr>
                <w:rFonts w:cstheme="minorHAnsi"/>
                <w:iCs/>
              </w:rPr>
              <w:t>Topoľčany</w:t>
            </w:r>
          </w:p>
        </w:tc>
        <w:tc>
          <w:tcPr>
            <w:tcW w:w="2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883359" w:rsidP="00E16B53">
            <w:pPr>
              <w:spacing w:after="0" w:line="256" w:lineRule="auto"/>
              <w:rPr>
                <w:rFonts w:cstheme="minorHAnsi"/>
                <w:iCs/>
                <w:lang w:eastAsia="en-US"/>
              </w:rPr>
            </w:pPr>
            <w:r w:rsidRPr="00883359">
              <w:rPr>
                <w:rFonts w:cstheme="minorHAnsi"/>
                <w:iCs/>
              </w:rPr>
              <w:t>Zníženie ročne spotreby primárnej energie vo verejných budovách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3359" w:rsidRPr="00883359" w:rsidRDefault="00883359" w:rsidP="00E16B53">
            <w:pPr>
              <w:spacing w:after="0" w:line="256" w:lineRule="auto"/>
              <w:jc w:val="both"/>
              <w:rPr>
                <w:rFonts w:cstheme="minorHAnsi"/>
                <w:iCs/>
                <w:u w:val="single"/>
                <w:lang w:eastAsia="en-US"/>
              </w:rPr>
            </w:pPr>
            <w:r w:rsidRPr="00883359">
              <w:rPr>
                <w:rFonts w:cstheme="minorHAnsi"/>
                <w:iCs/>
              </w:rPr>
              <w:t>kWh/rok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883359" w:rsidRPr="00883359" w:rsidRDefault="00715ADF" w:rsidP="00E16B53">
            <w:pPr>
              <w:spacing w:after="0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333 911,56</w:t>
            </w:r>
          </w:p>
          <w:p w:rsidR="00883359" w:rsidRPr="00883359" w:rsidRDefault="00883359" w:rsidP="00E16B53">
            <w:pPr>
              <w:spacing w:after="0" w:line="256" w:lineRule="auto"/>
              <w:jc w:val="both"/>
              <w:rPr>
                <w:rFonts w:cstheme="minorHAnsi"/>
                <w:iCs/>
                <w:lang w:eastAsia="en-US"/>
              </w:rPr>
            </w:pPr>
          </w:p>
        </w:tc>
      </w:tr>
    </w:tbl>
    <w:p w:rsidR="00C0549D" w:rsidRPr="00883359" w:rsidRDefault="00C0549D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E16B53" w:rsidRDefault="00E16B53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7007D5" w:rsidRDefault="007007D5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7007D5" w:rsidRDefault="007007D5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F127A9" w:rsidRDefault="00F127A9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3049DE" w:rsidRPr="00250E6B" w:rsidRDefault="003049DE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854B0B" w:rsidRPr="00250E6B" w:rsidRDefault="00854B0B" w:rsidP="00A42EDE">
      <w:pPr>
        <w:tabs>
          <w:tab w:val="center" w:pos="7371"/>
        </w:tabs>
        <w:rPr>
          <w:rFonts w:asciiTheme="minorHAnsi" w:hAnsiTheme="minorHAnsi" w:cstheme="minorHAnsi"/>
        </w:rPr>
      </w:pPr>
    </w:p>
    <w:p w:rsidR="0085205B" w:rsidRPr="00250E6B" w:rsidRDefault="00250E6B" w:rsidP="0085205B">
      <w:pPr>
        <w:tabs>
          <w:tab w:val="center" w:pos="3780"/>
          <w:tab w:val="center" w:pos="6120"/>
          <w:tab w:val="right" w:pos="9720"/>
        </w:tabs>
        <w:spacing w:after="0" w:line="100" w:lineRule="atLeas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          V</w:t>
      </w:r>
      <w:r w:rsidR="0085205B" w:rsidRPr="00250E6B">
        <w:rPr>
          <w:rFonts w:asciiTheme="minorHAnsi" w:hAnsiTheme="minorHAnsi" w:cstheme="minorHAnsi"/>
        </w:rPr>
        <w:t> Bratislave dňa</w:t>
      </w:r>
      <w:r w:rsidR="0085205B" w:rsidRPr="00250E6B">
        <w:rPr>
          <w:rFonts w:asciiTheme="minorHAnsi" w:hAnsiTheme="minorHAnsi" w:cstheme="minorHAnsi"/>
        </w:rPr>
        <w:tab/>
      </w:r>
      <w:r w:rsidR="0085205B" w:rsidRPr="00250E6B">
        <w:rPr>
          <w:rFonts w:asciiTheme="minorHAnsi" w:hAnsiTheme="minorHAnsi" w:cstheme="minorHAnsi"/>
        </w:rPr>
        <w:tab/>
        <w:t>S pozdravom</w:t>
      </w:r>
    </w:p>
    <w:p w:rsidR="0085205B" w:rsidRPr="00250E6B" w:rsidRDefault="0085205B" w:rsidP="00F127A9">
      <w:pPr>
        <w:tabs>
          <w:tab w:val="center" w:pos="3780"/>
          <w:tab w:val="center" w:pos="6120"/>
          <w:tab w:val="right" w:pos="9720"/>
        </w:tabs>
        <w:spacing w:after="0" w:line="100" w:lineRule="atLeast"/>
        <w:rPr>
          <w:rFonts w:asciiTheme="minorHAnsi" w:hAnsiTheme="minorHAnsi" w:cstheme="minorHAnsi"/>
        </w:rPr>
      </w:pPr>
      <w:r w:rsidRPr="00250E6B">
        <w:rPr>
          <w:rFonts w:asciiTheme="minorHAnsi" w:hAnsiTheme="minorHAnsi" w:cstheme="minorHAnsi"/>
        </w:rPr>
        <w:t xml:space="preserve">                     </w:t>
      </w:r>
      <w:r w:rsidR="00715ADF">
        <w:rPr>
          <w:rFonts w:asciiTheme="minorHAnsi" w:hAnsiTheme="minorHAnsi" w:cstheme="minorHAnsi"/>
        </w:rPr>
        <w:t>05.09</w:t>
      </w:r>
      <w:r w:rsidRPr="00250E6B">
        <w:rPr>
          <w:rFonts w:asciiTheme="minorHAnsi" w:hAnsiTheme="minorHAnsi" w:cstheme="minorHAnsi"/>
        </w:rPr>
        <w:t>.201</w:t>
      </w:r>
      <w:r w:rsidR="00F127A9">
        <w:rPr>
          <w:rFonts w:asciiTheme="minorHAnsi" w:hAnsiTheme="minorHAnsi" w:cstheme="minorHAnsi"/>
        </w:rPr>
        <w:t>8</w:t>
      </w:r>
      <w:r w:rsidRPr="00250E6B">
        <w:rPr>
          <w:rFonts w:asciiTheme="minorHAnsi" w:hAnsiTheme="minorHAnsi" w:cstheme="minorHAnsi"/>
        </w:rPr>
        <w:tab/>
      </w:r>
      <w:r w:rsidRPr="00250E6B">
        <w:rPr>
          <w:rFonts w:asciiTheme="minorHAnsi" w:hAnsiTheme="minorHAnsi" w:cstheme="minorHAnsi"/>
        </w:rPr>
        <w:tab/>
        <w:t>Ing. Peter Kopecký</w:t>
      </w:r>
    </w:p>
    <w:sectPr w:rsidR="0085205B" w:rsidRPr="00250E6B" w:rsidSect="00250E6B">
      <w:headerReference w:type="default" r:id="rId7"/>
      <w:footerReference w:type="default" r:id="rId8"/>
      <w:footnotePr>
        <w:pos w:val="beneathText"/>
      </w:footnotePr>
      <w:pgSz w:w="11905" w:h="16837"/>
      <w:pgMar w:top="1418" w:right="1418" w:bottom="1418" w:left="1418" w:header="902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495" w:rsidRDefault="00215495">
      <w:pPr>
        <w:spacing w:after="0" w:line="240" w:lineRule="auto"/>
      </w:pPr>
      <w:r>
        <w:separator/>
      </w:r>
    </w:p>
  </w:endnote>
  <w:endnote w:type="continuationSeparator" w:id="0">
    <w:p w:rsidR="00215495" w:rsidRDefault="00215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30D8" w:rsidRDefault="00796E9D" w:rsidP="00250E6B">
    <w:pPr>
      <w:pStyle w:val="Pta"/>
      <w:tabs>
        <w:tab w:val="clear" w:pos="9406"/>
        <w:tab w:val="right" w:pos="9072"/>
      </w:tabs>
      <w:spacing w:after="0" w:line="100" w:lineRule="atLeast"/>
      <w:rPr>
        <w:sz w:val="16"/>
        <w:szCs w:val="16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850AAAD" wp14:editId="49B0A5FC">
              <wp:simplePos x="0" y="0"/>
              <wp:positionH relativeFrom="column">
                <wp:posOffset>0</wp:posOffset>
              </wp:positionH>
              <wp:positionV relativeFrom="paragraph">
                <wp:posOffset>105410</wp:posOffset>
              </wp:positionV>
              <wp:extent cx="6172200" cy="0"/>
              <wp:effectExtent l="9525" t="10160" r="9525" b="889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36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FD6AFF4" id="Line 2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8.3pt" to="486pt,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" strokeweight=".26mm">
              <v:stroke joinstyle="miter"/>
            </v:line>
          </w:pict>
        </mc:Fallback>
      </mc:AlternateContent>
    </w:r>
  </w:p>
  <w:p w:rsidR="00E630D8" w:rsidRPr="00250E6B" w:rsidRDefault="00E630D8" w:rsidP="00250E6B">
    <w:pPr>
      <w:pStyle w:val="Pta"/>
      <w:tabs>
        <w:tab w:val="clear" w:pos="9406"/>
        <w:tab w:val="right" w:pos="9072"/>
      </w:tabs>
      <w:spacing w:after="0" w:line="100" w:lineRule="atLeast"/>
      <w:rPr>
        <w:rFonts w:asciiTheme="minorHAnsi" w:hAnsiTheme="minorHAnsi" w:cstheme="minorHAnsi"/>
        <w:sz w:val="16"/>
        <w:szCs w:val="16"/>
      </w:rPr>
    </w:pPr>
    <w:r w:rsidRPr="00250E6B">
      <w:rPr>
        <w:rFonts w:asciiTheme="minorHAnsi" w:hAnsiTheme="minorHAnsi" w:cstheme="minorHAnsi"/>
        <w:sz w:val="16"/>
        <w:szCs w:val="16"/>
      </w:rPr>
      <w:t>Delphia s.r.o.</w:t>
    </w:r>
    <w:r w:rsidRPr="00250E6B">
      <w:rPr>
        <w:rFonts w:asciiTheme="minorHAnsi" w:hAnsiTheme="minorHAnsi" w:cstheme="minorHAnsi"/>
        <w:sz w:val="16"/>
        <w:szCs w:val="16"/>
      </w:rPr>
      <w:tab/>
      <w:t>e-mail</w:t>
    </w:r>
    <w:r w:rsidR="00250E6B" w:rsidRPr="00250E6B">
      <w:rPr>
        <w:rFonts w:asciiTheme="minorHAnsi" w:hAnsiTheme="minorHAnsi" w:cstheme="minorHAnsi"/>
        <w:sz w:val="16"/>
        <w:szCs w:val="16"/>
      </w:rPr>
      <w:t xml:space="preserve">: </w:t>
    </w:r>
    <w:r w:rsidR="00715325">
      <w:rPr>
        <w:rFonts w:asciiTheme="minorHAnsi" w:hAnsiTheme="minorHAnsi" w:cstheme="minorHAnsi"/>
        <w:sz w:val="16"/>
        <w:szCs w:val="16"/>
      </w:rPr>
      <w:t>delphia</w:t>
    </w:r>
    <w:r w:rsidRPr="00250E6B">
      <w:rPr>
        <w:rFonts w:asciiTheme="minorHAnsi" w:hAnsiTheme="minorHAnsi" w:cstheme="minorHAnsi"/>
        <w:sz w:val="16"/>
        <w:szCs w:val="16"/>
        <w:lang w:val="en-US"/>
      </w:rPr>
      <w:t>@delphia.sk</w:t>
    </w:r>
    <w:r w:rsidRPr="00250E6B">
      <w:rPr>
        <w:rFonts w:asciiTheme="minorHAnsi" w:hAnsiTheme="minorHAnsi" w:cstheme="minorHAnsi"/>
        <w:sz w:val="16"/>
        <w:szCs w:val="16"/>
      </w:rPr>
      <w:tab/>
      <w:t>IČO : 44 505</w:t>
    </w:r>
    <w:r w:rsidR="00250E6B">
      <w:rPr>
        <w:rFonts w:asciiTheme="minorHAnsi" w:hAnsiTheme="minorHAnsi" w:cstheme="minorHAnsi"/>
        <w:sz w:val="16"/>
        <w:szCs w:val="16"/>
      </w:rPr>
      <w:t> </w:t>
    </w:r>
    <w:r w:rsidRPr="00250E6B">
      <w:rPr>
        <w:rFonts w:asciiTheme="minorHAnsi" w:hAnsiTheme="minorHAnsi" w:cstheme="minorHAnsi"/>
        <w:sz w:val="16"/>
        <w:szCs w:val="16"/>
      </w:rPr>
      <w:t xml:space="preserve">736 </w:t>
    </w:r>
  </w:p>
  <w:p w:rsidR="00E630D8" w:rsidRPr="00250E6B" w:rsidRDefault="000A0736" w:rsidP="00250E6B">
    <w:pPr>
      <w:pStyle w:val="Pta"/>
      <w:tabs>
        <w:tab w:val="clear" w:pos="9406"/>
        <w:tab w:val="right" w:pos="9072"/>
      </w:tabs>
      <w:spacing w:after="0" w:line="100" w:lineRule="atLeast"/>
      <w:rPr>
        <w:rFonts w:asciiTheme="minorHAnsi" w:hAnsiTheme="minorHAnsi" w:cstheme="minorHAnsi"/>
        <w:sz w:val="16"/>
        <w:szCs w:val="16"/>
      </w:rPr>
    </w:pPr>
    <w:proofErr w:type="spellStart"/>
    <w:r w:rsidRPr="00250E6B">
      <w:rPr>
        <w:rFonts w:asciiTheme="minorHAnsi" w:hAnsiTheme="minorHAnsi" w:cstheme="minorHAnsi"/>
        <w:sz w:val="16"/>
        <w:szCs w:val="16"/>
      </w:rPr>
      <w:t>Búdkova</w:t>
    </w:r>
    <w:proofErr w:type="spellEnd"/>
    <w:r w:rsidRPr="00250E6B">
      <w:rPr>
        <w:rFonts w:asciiTheme="minorHAnsi" w:hAnsiTheme="minorHAnsi" w:cstheme="minorHAnsi"/>
        <w:sz w:val="16"/>
        <w:szCs w:val="16"/>
      </w:rPr>
      <w:t xml:space="preserve"> cesta 3</w:t>
    </w:r>
    <w:r w:rsidR="00E630D8" w:rsidRPr="00250E6B">
      <w:rPr>
        <w:rFonts w:asciiTheme="minorHAnsi" w:hAnsiTheme="minorHAnsi" w:cstheme="minorHAnsi"/>
        <w:sz w:val="16"/>
        <w:szCs w:val="16"/>
      </w:rPr>
      <w:tab/>
    </w:r>
    <w:r w:rsidR="00B102BE" w:rsidRPr="00250E6B">
      <w:rPr>
        <w:rFonts w:asciiTheme="minorHAnsi" w:hAnsiTheme="minorHAnsi" w:cstheme="minorHAnsi"/>
        <w:sz w:val="16"/>
        <w:szCs w:val="16"/>
      </w:rPr>
      <w:t>www.delphia.sk</w:t>
    </w:r>
    <w:r w:rsidR="00B102BE" w:rsidRPr="00250E6B">
      <w:rPr>
        <w:rFonts w:asciiTheme="minorHAnsi" w:hAnsiTheme="minorHAnsi" w:cstheme="minorHAnsi"/>
        <w:sz w:val="16"/>
        <w:szCs w:val="16"/>
      </w:rPr>
      <w:tab/>
      <w:t xml:space="preserve">DIČ: 2022720623 </w:t>
    </w:r>
  </w:p>
  <w:p w:rsidR="00E630D8" w:rsidRPr="00250E6B" w:rsidRDefault="000A0736" w:rsidP="00250E6B">
    <w:pPr>
      <w:pStyle w:val="Pta"/>
      <w:tabs>
        <w:tab w:val="clear" w:pos="9406"/>
        <w:tab w:val="right" w:pos="9072"/>
      </w:tabs>
      <w:spacing w:after="0" w:line="100" w:lineRule="atLeast"/>
      <w:rPr>
        <w:rFonts w:asciiTheme="minorHAnsi" w:hAnsiTheme="minorHAnsi" w:cstheme="minorHAnsi"/>
        <w:sz w:val="16"/>
        <w:szCs w:val="16"/>
      </w:rPr>
    </w:pPr>
    <w:r w:rsidRPr="00250E6B">
      <w:rPr>
        <w:rFonts w:asciiTheme="minorHAnsi" w:hAnsiTheme="minorHAnsi" w:cstheme="minorHAnsi"/>
        <w:sz w:val="16"/>
        <w:szCs w:val="16"/>
      </w:rPr>
      <w:t xml:space="preserve">811 04 </w:t>
    </w:r>
    <w:r w:rsidR="00E630D8" w:rsidRPr="00250E6B">
      <w:rPr>
        <w:rFonts w:asciiTheme="minorHAnsi" w:hAnsiTheme="minorHAnsi" w:cstheme="minorHAnsi"/>
        <w:sz w:val="16"/>
        <w:szCs w:val="16"/>
      </w:rPr>
      <w:t xml:space="preserve"> Bratislava</w:t>
    </w:r>
    <w:r w:rsidR="00E630D8" w:rsidRPr="00250E6B">
      <w:rPr>
        <w:rFonts w:asciiTheme="minorHAnsi" w:hAnsiTheme="minorHAnsi" w:cstheme="minorHAnsi"/>
        <w:sz w:val="16"/>
        <w:szCs w:val="16"/>
      </w:rPr>
      <w:tab/>
    </w:r>
    <w:r w:rsidR="00E630D8" w:rsidRPr="00250E6B">
      <w:rPr>
        <w:rFonts w:asciiTheme="minorHAnsi" w:hAnsiTheme="minorHAnsi" w:cstheme="minorHAnsi"/>
        <w:sz w:val="16"/>
        <w:szCs w:val="16"/>
      </w:rPr>
      <w:tab/>
    </w:r>
    <w:r w:rsidR="00B102BE" w:rsidRPr="00250E6B">
      <w:rPr>
        <w:rFonts w:asciiTheme="minorHAnsi" w:hAnsiTheme="minorHAnsi" w:cstheme="minorHAnsi"/>
        <w:sz w:val="16"/>
        <w:szCs w:val="16"/>
      </w:rPr>
      <w:t>IČ DPH : SK2022720623</w:t>
    </w:r>
  </w:p>
  <w:p w:rsidR="00E630D8" w:rsidRPr="00250E6B" w:rsidRDefault="00E630D8">
    <w:pPr>
      <w:pStyle w:val="Pta"/>
      <w:tabs>
        <w:tab w:val="clear" w:pos="9406"/>
        <w:tab w:val="right" w:pos="9720"/>
      </w:tabs>
      <w:spacing w:after="0" w:line="100" w:lineRule="atLeast"/>
      <w:rPr>
        <w:rFonts w:asciiTheme="minorHAnsi" w:hAnsiTheme="minorHAnsi" w:cs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495" w:rsidRDefault="00215495">
      <w:pPr>
        <w:spacing w:after="0" w:line="240" w:lineRule="auto"/>
      </w:pPr>
      <w:r>
        <w:separator/>
      </w:r>
    </w:p>
  </w:footnote>
  <w:footnote w:type="continuationSeparator" w:id="0">
    <w:p w:rsidR="00215495" w:rsidRDefault="00215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2EDE" w:rsidRDefault="0016708D" w:rsidP="00250E6B">
    <w:pPr>
      <w:pStyle w:val="Hlavika"/>
      <w:tabs>
        <w:tab w:val="clear" w:pos="9406"/>
        <w:tab w:val="right" w:pos="9214"/>
      </w:tabs>
      <w:spacing w:after="0" w:line="100" w:lineRule="atLeast"/>
      <w:jc w:val="both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noProof/>
        <w:sz w:val="20"/>
        <w:szCs w:val="20"/>
        <w:lang w:eastAsia="sk-SK"/>
      </w:rPr>
      <w:drawing>
        <wp:anchor distT="0" distB="0" distL="114300" distR="114300" simplePos="0" relativeHeight="251658752" behindDoc="1" locked="0" layoutInCell="1" allowOverlap="1" wp14:anchorId="5F797031" wp14:editId="50D1DE44">
          <wp:simplePos x="0" y="0"/>
          <wp:positionH relativeFrom="column">
            <wp:posOffset>4860290</wp:posOffset>
          </wp:positionH>
          <wp:positionV relativeFrom="paragraph">
            <wp:posOffset>-226060</wp:posOffset>
          </wp:positionV>
          <wp:extent cx="1224915" cy="723265"/>
          <wp:effectExtent l="19050" t="0" r="0" b="0"/>
          <wp:wrapThrough wrapText="bothSides">
            <wp:wrapPolygon edited="0">
              <wp:start x="-336" y="0"/>
              <wp:lineTo x="-336" y="21050"/>
              <wp:lineTo x="21499" y="21050"/>
              <wp:lineTo x="21499" y="0"/>
              <wp:lineTo x="-336" y="0"/>
            </wp:wrapPolygon>
          </wp:wrapThrough>
          <wp:docPr id="3" name="Obrázok 3" descr="logo_mal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mal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24915" cy="7232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212B4" w:rsidRPr="00250E6B" w:rsidRDefault="000A0736" w:rsidP="00250E6B">
    <w:pPr>
      <w:pStyle w:val="Hlavika"/>
      <w:tabs>
        <w:tab w:val="clear" w:pos="9406"/>
        <w:tab w:val="right" w:pos="9072"/>
      </w:tabs>
      <w:spacing w:after="0" w:line="100" w:lineRule="atLeast"/>
      <w:jc w:val="both"/>
      <w:rPr>
        <w:rFonts w:asciiTheme="minorHAnsi" w:hAnsiTheme="minorHAnsi" w:cstheme="minorHAnsi"/>
        <w:b/>
        <w:bCs/>
        <w:szCs w:val="20"/>
      </w:rPr>
    </w:pPr>
    <w:r w:rsidRPr="00250E6B">
      <w:rPr>
        <w:rFonts w:asciiTheme="minorHAnsi" w:hAnsiTheme="minorHAnsi" w:cstheme="minorHAnsi"/>
        <w:b/>
        <w:bCs/>
        <w:szCs w:val="20"/>
      </w:rPr>
      <w:t xml:space="preserve">Delphia s.r.o., </w:t>
    </w:r>
    <w:proofErr w:type="spellStart"/>
    <w:r w:rsidRPr="00250E6B">
      <w:rPr>
        <w:rFonts w:asciiTheme="minorHAnsi" w:hAnsiTheme="minorHAnsi" w:cstheme="minorHAnsi"/>
        <w:b/>
        <w:bCs/>
        <w:szCs w:val="20"/>
      </w:rPr>
      <w:t>Búdkova</w:t>
    </w:r>
    <w:proofErr w:type="spellEnd"/>
    <w:r w:rsidRPr="00250E6B">
      <w:rPr>
        <w:rFonts w:asciiTheme="minorHAnsi" w:hAnsiTheme="minorHAnsi" w:cstheme="minorHAnsi"/>
        <w:b/>
        <w:bCs/>
        <w:szCs w:val="20"/>
      </w:rPr>
      <w:t xml:space="preserve"> cesta 3, 811 04 </w:t>
    </w:r>
    <w:r w:rsidR="00D212B4" w:rsidRPr="00250E6B">
      <w:rPr>
        <w:rFonts w:asciiTheme="minorHAnsi" w:hAnsiTheme="minorHAnsi" w:cstheme="minorHAnsi"/>
        <w:b/>
        <w:bCs/>
        <w:szCs w:val="20"/>
      </w:rPr>
      <w:t xml:space="preserve"> Bratislava</w:t>
    </w:r>
  </w:p>
  <w:p w:rsidR="00E630D8" w:rsidRDefault="00796E9D" w:rsidP="00250E6B">
    <w:pPr>
      <w:pStyle w:val="Hlavika"/>
      <w:spacing w:after="0" w:line="100" w:lineRule="atLeast"/>
      <w:rPr>
        <w:rFonts w:cs="Times New Roman"/>
        <w:b/>
        <w:bCs/>
        <w:sz w:val="24"/>
        <w:szCs w:val="24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1E48C812" wp14:editId="69302D8F">
              <wp:simplePos x="0" y="0"/>
              <wp:positionH relativeFrom="column">
                <wp:posOffset>0</wp:posOffset>
              </wp:positionH>
              <wp:positionV relativeFrom="paragraph">
                <wp:posOffset>29210</wp:posOffset>
              </wp:positionV>
              <wp:extent cx="6172200" cy="0"/>
              <wp:effectExtent l="9525" t="10160" r="9525" b="889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126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8B3E249" id="Line 1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3pt" to="486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" strokeweight=".35mm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documentProtection w:edit="forms" w:formatting="1" w:enforcement="0"/>
  <w:defaultTabStop w:val="709"/>
  <w:hyphenationZone w:val="425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18433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02BE"/>
    <w:rsid w:val="00090161"/>
    <w:rsid w:val="000A0736"/>
    <w:rsid w:val="00122AFB"/>
    <w:rsid w:val="0016708D"/>
    <w:rsid w:val="00175530"/>
    <w:rsid w:val="001F06A1"/>
    <w:rsid w:val="00215495"/>
    <w:rsid w:val="00250E6B"/>
    <w:rsid w:val="00277C69"/>
    <w:rsid w:val="002F7496"/>
    <w:rsid w:val="003049DE"/>
    <w:rsid w:val="00335F5B"/>
    <w:rsid w:val="0034183D"/>
    <w:rsid w:val="00377590"/>
    <w:rsid w:val="00391101"/>
    <w:rsid w:val="00455DAE"/>
    <w:rsid w:val="00466B93"/>
    <w:rsid w:val="00475136"/>
    <w:rsid w:val="0047751F"/>
    <w:rsid w:val="004B7B0A"/>
    <w:rsid w:val="004E543F"/>
    <w:rsid w:val="00595BEF"/>
    <w:rsid w:val="005D75C3"/>
    <w:rsid w:val="006B2EC8"/>
    <w:rsid w:val="006D7171"/>
    <w:rsid w:val="006E1A2D"/>
    <w:rsid w:val="007007D5"/>
    <w:rsid w:val="00715325"/>
    <w:rsid w:val="00715ADF"/>
    <w:rsid w:val="00796E9D"/>
    <w:rsid w:val="007A7860"/>
    <w:rsid w:val="007B3087"/>
    <w:rsid w:val="007C40F6"/>
    <w:rsid w:val="007D7511"/>
    <w:rsid w:val="007E0E1A"/>
    <w:rsid w:val="007E7455"/>
    <w:rsid w:val="007F446B"/>
    <w:rsid w:val="0082558C"/>
    <w:rsid w:val="00836EEA"/>
    <w:rsid w:val="0085205B"/>
    <w:rsid w:val="00854B0B"/>
    <w:rsid w:val="00883359"/>
    <w:rsid w:val="008C4BBD"/>
    <w:rsid w:val="009A38A5"/>
    <w:rsid w:val="009D4CB4"/>
    <w:rsid w:val="009E1E2B"/>
    <w:rsid w:val="00A42EDE"/>
    <w:rsid w:val="00AE7976"/>
    <w:rsid w:val="00B102BE"/>
    <w:rsid w:val="00C0549D"/>
    <w:rsid w:val="00C2426C"/>
    <w:rsid w:val="00D10382"/>
    <w:rsid w:val="00D1735B"/>
    <w:rsid w:val="00D212B4"/>
    <w:rsid w:val="00D838AC"/>
    <w:rsid w:val="00D966D1"/>
    <w:rsid w:val="00DD0865"/>
    <w:rsid w:val="00E16B53"/>
    <w:rsid w:val="00E630D8"/>
    <w:rsid w:val="00E65931"/>
    <w:rsid w:val="00F065C3"/>
    <w:rsid w:val="00F1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00A048D"/>
  <w15:docId w15:val="{E770F1F1-3558-4961-B9C2-D28B74A45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75530"/>
    <w:pPr>
      <w:suppressAutoHyphens/>
      <w:spacing w:after="100" w:line="276" w:lineRule="auto"/>
    </w:pPr>
    <w:rPr>
      <w:rFonts w:eastAsia="Calibri" w:cs="Calibri"/>
      <w:sz w:val="22"/>
      <w:szCs w:val="22"/>
      <w:lang w:eastAsia="ar-SA"/>
    </w:rPr>
  </w:style>
  <w:style w:type="paragraph" w:styleId="Nadpis1">
    <w:name w:val="heading 1"/>
    <w:basedOn w:val="Normlny"/>
    <w:next w:val="Normlny"/>
    <w:link w:val="Nadpis1Char"/>
    <w:uiPriority w:val="9"/>
    <w:qFormat/>
    <w:rsid w:val="006E1A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50E6B"/>
    <w:pPr>
      <w:keepNext/>
      <w:keepLines/>
      <w:suppressAutoHyphens w:val="0"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FF7F2A"/>
      <w:sz w:val="26"/>
      <w:szCs w:val="26"/>
      <w:lang w:val="en-US" w:eastAsia="en-US" w:bidi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175530"/>
  </w:style>
  <w:style w:type="character" w:customStyle="1" w:styleId="WW8Num1z0">
    <w:name w:val="WW8Num1z0"/>
    <w:rsid w:val="00175530"/>
    <w:rPr>
      <w:rFonts w:cs="Times New Roman"/>
    </w:rPr>
  </w:style>
  <w:style w:type="character" w:customStyle="1" w:styleId="WW8Num2z0">
    <w:name w:val="WW8Num2z0"/>
    <w:rsid w:val="00175530"/>
    <w:rPr>
      <w:rFonts w:ascii="Symbol" w:hAnsi="Symbol"/>
    </w:rPr>
  </w:style>
  <w:style w:type="character" w:customStyle="1" w:styleId="WW8Num2z1">
    <w:name w:val="WW8Num2z1"/>
    <w:rsid w:val="00175530"/>
    <w:rPr>
      <w:rFonts w:ascii="Courier New" w:hAnsi="Courier New"/>
    </w:rPr>
  </w:style>
  <w:style w:type="character" w:customStyle="1" w:styleId="WW8Num2z2">
    <w:name w:val="WW8Num2z2"/>
    <w:rsid w:val="00175530"/>
    <w:rPr>
      <w:rFonts w:ascii="Wingdings" w:hAnsi="Wingdings"/>
    </w:rPr>
  </w:style>
  <w:style w:type="character" w:customStyle="1" w:styleId="WW8Num3z0">
    <w:name w:val="WW8Num3z0"/>
    <w:rsid w:val="00175530"/>
    <w:rPr>
      <w:rFonts w:ascii="Calibri" w:eastAsia="Times New Roman" w:hAnsi="Calibri"/>
    </w:rPr>
  </w:style>
  <w:style w:type="character" w:customStyle="1" w:styleId="WW8Num3z1">
    <w:name w:val="WW8Num3z1"/>
    <w:rsid w:val="00175530"/>
    <w:rPr>
      <w:rFonts w:ascii="Courier New" w:hAnsi="Courier New"/>
    </w:rPr>
  </w:style>
  <w:style w:type="character" w:customStyle="1" w:styleId="WW8Num3z2">
    <w:name w:val="WW8Num3z2"/>
    <w:rsid w:val="00175530"/>
    <w:rPr>
      <w:rFonts w:ascii="Wingdings" w:hAnsi="Wingdings"/>
    </w:rPr>
  </w:style>
  <w:style w:type="character" w:customStyle="1" w:styleId="WW8Num3z3">
    <w:name w:val="WW8Num3z3"/>
    <w:rsid w:val="00175530"/>
    <w:rPr>
      <w:rFonts w:ascii="Symbol" w:hAnsi="Symbol"/>
    </w:rPr>
  </w:style>
  <w:style w:type="character" w:customStyle="1" w:styleId="WW8Num4z0">
    <w:name w:val="WW8Num4z0"/>
    <w:rsid w:val="00175530"/>
    <w:rPr>
      <w:rFonts w:ascii="Times New Roman" w:eastAsia="Times New Roman" w:hAnsi="Times New Roman"/>
    </w:rPr>
  </w:style>
  <w:style w:type="character" w:customStyle="1" w:styleId="WW8Num4z1">
    <w:name w:val="WW8Num4z1"/>
    <w:rsid w:val="00175530"/>
    <w:rPr>
      <w:rFonts w:ascii="Courier New" w:hAnsi="Courier New"/>
    </w:rPr>
  </w:style>
  <w:style w:type="character" w:customStyle="1" w:styleId="WW8Num4z2">
    <w:name w:val="WW8Num4z2"/>
    <w:rsid w:val="00175530"/>
    <w:rPr>
      <w:rFonts w:ascii="Wingdings" w:hAnsi="Wingdings"/>
    </w:rPr>
  </w:style>
  <w:style w:type="character" w:customStyle="1" w:styleId="WW8Num4z3">
    <w:name w:val="WW8Num4z3"/>
    <w:rsid w:val="00175530"/>
    <w:rPr>
      <w:rFonts w:ascii="Symbol" w:hAnsi="Symbol"/>
    </w:rPr>
  </w:style>
  <w:style w:type="character" w:customStyle="1" w:styleId="Predvolenpsmoodseku1">
    <w:name w:val="Predvolené písmo odseku1"/>
    <w:rsid w:val="00175530"/>
  </w:style>
  <w:style w:type="character" w:customStyle="1" w:styleId="Char">
    <w:name w:val="Char"/>
    <w:basedOn w:val="Predvolenpsmoodseku1"/>
    <w:rsid w:val="00175530"/>
    <w:rPr>
      <w:rFonts w:ascii="Tahoma" w:hAnsi="Tahoma" w:cs="Tahoma"/>
      <w:sz w:val="16"/>
      <w:szCs w:val="16"/>
    </w:rPr>
  </w:style>
  <w:style w:type="character" w:customStyle="1" w:styleId="text1">
    <w:name w:val="text1"/>
    <w:basedOn w:val="Predvolenpsmoodseku1"/>
    <w:rsid w:val="00175530"/>
    <w:rPr>
      <w:rFonts w:cs="Times New Roman"/>
      <w:sz w:val="17"/>
      <w:szCs w:val="17"/>
    </w:rPr>
  </w:style>
  <w:style w:type="character" w:customStyle="1" w:styleId="nadpis10">
    <w:name w:val="nadpis1"/>
    <w:basedOn w:val="Predvolenpsmoodseku1"/>
    <w:rsid w:val="00175530"/>
    <w:rPr>
      <w:rFonts w:cs="Times New Roman"/>
      <w:b/>
      <w:bCs/>
      <w:color w:val="000000"/>
      <w:sz w:val="21"/>
      <w:szCs w:val="21"/>
    </w:rPr>
  </w:style>
  <w:style w:type="character" w:styleId="Hypertextovprepojenie">
    <w:name w:val="Hyperlink"/>
    <w:basedOn w:val="Predvolenpsmoodseku1"/>
    <w:semiHidden/>
    <w:rsid w:val="00175530"/>
    <w:rPr>
      <w:rFonts w:cs="Times New Roman"/>
      <w:color w:val="0000FF"/>
      <w:u w:val="single"/>
    </w:rPr>
  </w:style>
  <w:style w:type="character" w:styleId="Vrazn">
    <w:name w:val="Strong"/>
    <w:basedOn w:val="Predvolenpsmoodseku1"/>
    <w:qFormat/>
    <w:rsid w:val="00175530"/>
    <w:rPr>
      <w:rFonts w:cs="Times New Roman"/>
      <w:b/>
      <w:bCs/>
    </w:rPr>
  </w:style>
  <w:style w:type="character" w:customStyle="1" w:styleId="styl1">
    <w:name w:val="styl1"/>
    <w:basedOn w:val="Predvolenpsmoodseku1"/>
    <w:rsid w:val="00175530"/>
    <w:rPr>
      <w:rFonts w:cs="Times New Roman"/>
    </w:rPr>
  </w:style>
  <w:style w:type="character" w:customStyle="1" w:styleId="WW-Char">
    <w:name w:val="WW- Char"/>
    <w:basedOn w:val="Predvolenpsmoodseku1"/>
    <w:rsid w:val="00175530"/>
    <w:rPr>
      <w:rFonts w:eastAsia="Times New Roman" w:cs="Times New Roman"/>
    </w:rPr>
  </w:style>
  <w:style w:type="character" w:customStyle="1" w:styleId="WW-Char1">
    <w:name w:val="WW- Char1"/>
    <w:basedOn w:val="Predvolenpsmoodseku1"/>
    <w:rsid w:val="00175530"/>
    <w:rPr>
      <w:rFonts w:eastAsia="Times New Roman" w:cs="Times New Roman"/>
    </w:rPr>
  </w:style>
  <w:style w:type="paragraph" w:customStyle="1" w:styleId="Nadpis">
    <w:name w:val="Nadpis"/>
    <w:basedOn w:val="Normlny"/>
    <w:next w:val="Zkladntext"/>
    <w:rsid w:val="00175530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y"/>
    <w:semiHidden/>
    <w:rsid w:val="00175530"/>
    <w:pPr>
      <w:spacing w:after="120"/>
    </w:pPr>
  </w:style>
  <w:style w:type="paragraph" w:styleId="Nzov">
    <w:name w:val="Title"/>
    <w:basedOn w:val="Nadpis"/>
    <w:next w:val="Podtitul"/>
    <w:qFormat/>
    <w:rsid w:val="00175530"/>
  </w:style>
  <w:style w:type="paragraph" w:styleId="Podtitul">
    <w:name w:val="Subtitle"/>
    <w:basedOn w:val="Nadpis"/>
    <w:next w:val="Zkladntext"/>
    <w:qFormat/>
    <w:rsid w:val="00175530"/>
    <w:pPr>
      <w:jc w:val="center"/>
    </w:pPr>
    <w:rPr>
      <w:i/>
      <w:iCs/>
    </w:rPr>
  </w:style>
  <w:style w:type="paragraph" w:styleId="Zoznam">
    <w:name w:val="List"/>
    <w:basedOn w:val="Zkladntext"/>
    <w:semiHidden/>
    <w:rsid w:val="00175530"/>
    <w:rPr>
      <w:rFonts w:cs="Tahoma"/>
    </w:rPr>
  </w:style>
  <w:style w:type="paragraph" w:customStyle="1" w:styleId="Popisok">
    <w:name w:val="Popisok"/>
    <w:basedOn w:val="Normlny"/>
    <w:rsid w:val="0017553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y"/>
    <w:rsid w:val="00175530"/>
    <w:pPr>
      <w:suppressLineNumbers/>
    </w:pPr>
    <w:rPr>
      <w:rFonts w:cs="Tahoma"/>
    </w:rPr>
  </w:style>
  <w:style w:type="paragraph" w:customStyle="1" w:styleId="Odsekzoznamu1">
    <w:name w:val="Odsek zoznamu1"/>
    <w:basedOn w:val="Normlny"/>
    <w:rsid w:val="00175530"/>
    <w:pPr>
      <w:ind w:left="720"/>
    </w:pPr>
  </w:style>
  <w:style w:type="paragraph" w:styleId="Textbubliny">
    <w:name w:val="Balloon Text"/>
    <w:basedOn w:val="Normlny"/>
    <w:rsid w:val="0017553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rsid w:val="00175530"/>
    <w:pPr>
      <w:spacing w:before="280" w:after="280" w:line="100" w:lineRule="atLeast"/>
    </w:pPr>
    <w:rPr>
      <w:rFonts w:cs="Times New Roman"/>
      <w:sz w:val="24"/>
      <w:szCs w:val="24"/>
    </w:rPr>
  </w:style>
  <w:style w:type="paragraph" w:styleId="Hlavika">
    <w:name w:val="header"/>
    <w:basedOn w:val="Normlny"/>
    <w:semiHidden/>
    <w:rsid w:val="00175530"/>
    <w:pPr>
      <w:tabs>
        <w:tab w:val="center" w:pos="4703"/>
        <w:tab w:val="right" w:pos="9406"/>
      </w:tabs>
    </w:pPr>
  </w:style>
  <w:style w:type="paragraph" w:styleId="Pta">
    <w:name w:val="footer"/>
    <w:basedOn w:val="Normlny"/>
    <w:semiHidden/>
    <w:rsid w:val="00175530"/>
    <w:pPr>
      <w:tabs>
        <w:tab w:val="center" w:pos="4703"/>
        <w:tab w:val="right" w:pos="9406"/>
      </w:tabs>
    </w:pPr>
  </w:style>
  <w:style w:type="character" w:styleId="Zstupntext">
    <w:name w:val="Placeholder Text"/>
    <w:basedOn w:val="Predvolenpsmoodseku"/>
    <w:uiPriority w:val="99"/>
    <w:semiHidden/>
    <w:rsid w:val="00A42EDE"/>
    <w:rPr>
      <w:color w:val="808080"/>
    </w:rPr>
  </w:style>
  <w:style w:type="character" w:customStyle="1" w:styleId="Nadpis2Char">
    <w:name w:val="Nadpis 2 Char"/>
    <w:basedOn w:val="Predvolenpsmoodseku"/>
    <w:link w:val="Nadpis2"/>
    <w:uiPriority w:val="9"/>
    <w:rsid w:val="00250E6B"/>
    <w:rPr>
      <w:rFonts w:asciiTheme="majorHAnsi" w:eastAsiaTheme="majorEastAsia" w:hAnsiTheme="majorHAnsi" w:cstheme="majorBidi"/>
      <w:b/>
      <w:bCs/>
      <w:color w:val="FF7F2A"/>
      <w:sz w:val="26"/>
      <w:szCs w:val="26"/>
      <w:lang w:val="en-US" w:eastAsia="en-US" w:bidi="en-US"/>
    </w:rPr>
  </w:style>
  <w:style w:type="character" w:customStyle="1" w:styleId="Nadpis1Char">
    <w:name w:val="Nadpis 1 Char"/>
    <w:basedOn w:val="Predvolenpsmoodseku"/>
    <w:link w:val="Nadpis1"/>
    <w:uiPriority w:val="9"/>
    <w:rsid w:val="006E1A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table" w:styleId="Mriekatabuky">
    <w:name w:val="Table Grid"/>
    <w:basedOn w:val="Normlnatabuka"/>
    <w:uiPriority w:val="39"/>
    <w:rsid w:val="0088335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96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Čo je to energetický certifikát a energetický štítok budovy</vt:lpstr>
    </vt:vector>
  </TitlesOfParts>
  <Company>Hewlett-Packard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Čo je to energetický certifikát a energetický štítok budovy</dc:title>
  <dc:creator>nico</dc:creator>
  <cp:lastModifiedBy>Peter Ďurenec</cp:lastModifiedBy>
  <cp:revision>12</cp:revision>
  <cp:lastPrinted>2018-03-06T07:10:00Z</cp:lastPrinted>
  <dcterms:created xsi:type="dcterms:W3CDTF">2017-08-15T15:26:00Z</dcterms:created>
  <dcterms:modified xsi:type="dcterms:W3CDTF">2018-09-06T14:28:00Z</dcterms:modified>
</cp:coreProperties>
</file>